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2429962158203" w:lineRule="auto"/>
        <w:ind w:left="200.2228546142578" w:right="291.661376953125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2429962158203" w:lineRule="auto"/>
        <w:ind w:left="200.2228546142578" w:right="291.661376953125" w:firstLine="0"/>
        <w:jc w:val="center"/>
        <w:rPr>
          <w:rFonts w:ascii="Pinyon Script" w:cs="Pinyon Script" w:eastAsia="Pinyon Script" w:hAnsi="Pinyon Script"/>
          <w:sz w:val="124"/>
          <w:szCs w:val="124"/>
        </w:rPr>
      </w:pPr>
      <w:r w:rsidDel="00000000" w:rsidR="00000000" w:rsidRPr="00000000">
        <w:rPr>
          <w:rFonts w:ascii="Pinyon Script" w:cs="Pinyon Script" w:eastAsia="Pinyon Script" w:hAnsi="Pinyon Script"/>
          <w:sz w:val="124"/>
          <w:szCs w:val="124"/>
          <w:rtl w:val="0"/>
        </w:rPr>
        <w:t xml:space="preserve">Autumn Art Show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0.2429962158203" w:lineRule="auto"/>
        <w:ind w:left="200.2228546142578" w:right="291.66137695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10003662109375"/>
          <w:szCs w:val="38.91000366210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.77499771118164"/>
          <w:szCs w:val="44.77499771118164"/>
          <w:u w:val="none"/>
          <w:shd w:fill="auto" w:val="clear"/>
          <w:vertAlign w:val="baseline"/>
          <w:rtl w:val="0"/>
        </w:rPr>
        <w:t xml:space="preserve">Saturday, September 9th from 1-4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10003662109375"/>
          <w:szCs w:val="38.910003662109375"/>
          <w:u w:val="none"/>
          <w:shd w:fill="auto" w:val="clear"/>
          <w:vertAlign w:val="baseline"/>
          <w:rtl w:val="0"/>
        </w:rPr>
        <w:t xml:space="preserve">at the Hopper-Goetschius House Museum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8.6254882812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330001831054688"/>
          <w:szCs w:val="30.33000183105468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.330001831054688"/>
          <w:szCs w:val="30.330001831054688"/>
          <w:u w:val="none"/>
          <w:shd w:fill="auto" w:val="clear"/>
          <w:vertAlign w:val="baseline"/>
          <w:rtl w:val="0"/>
        </w:rPr>
        <w:t xml:space="preserve">363 East Saddle River Road, Upper Saddle River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2490234375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10003662109375"/>
          <w:szCs w:val="38.91000366210937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8.910003662109375"/>
          <w:szCs w:val="38.910003662109375"/>
          <w:u w:val="none"/>
          <w:shd w:fill="auto" w:val="clear"/>
          <w:vertAlign w:val="baseline"/>
          <w:rtl w:val="0"/>
        </w:rPr>
        <w:t xml:space="preserve">Sponsored by the Upper Saddle River Historical Society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55.147705078125" w:line="239.96405124664307" w:lineRule="auto"/>
        <w:ind w:left="665.2003479003906" w:right="700.7202148437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98999786376953"/>
          <w:szCs w:val="29.9899978637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9.98999786376953"/>
          <w:szCs w:val="29.98999786376953"/>
          <w:u w:val="none"/>
          <w:shd w:fill="auto" w:val="clear"/>
          <w:vertAlign w:val="baseline"/>
          <w:rtl w:val="0"/>
        </w:rPr>
        <w:t xml:space="preserve">To submit work for inclusion, or for more information, please send photographs and dimensions of up to 4 works to art show chair, Marica Lesznik, at mlesznik2@gmail.com.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4.578857421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EXHIBIT GUIDELINES: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69.89990234375" w:line="279.8880100250244" w:lineRule="auto"/>
        <w:ind w:left="720" w:right="287.5817871093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There is no entry fee. Due to space constraints, the show will be curated. Not all work submitted will be accepted for display.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9.8880100250244" w:lineRule="auto"/>
        <w:ind w:left="720" w:right="720.5786132812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Deadline for submission is Sunday, August 20th. Work submitted after August 20th will not be considered.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9.8880100250244" w:lineRule="auto"/>
        <w:ind w:left="720" w:right="231.78466796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Art show setup will take place Saturday, September 9th from 10-12. You may sell your work. 20% of sales will go to the Historical Society and Friends of the Library.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beforeAutospacing="0" w:line="279.8880100250244" w:lineRule="auto"/>
        <w:ind w:left="720" w:right="231.78466796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All work must be ready for display.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79.8880100250244" w:lineRule="auto"/>
        <w:ind w:left="720" w:right="231.78466796875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All participants will be required to sign and submit the attached waiver.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68.983154296875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98999786376953"/>
          <w:szCs w:val="33.989997863769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3.98999786376953"/>
          <w:szCs w:val="33.98999786376953"/>
          <w:u w:val="none"/>
          <w:shd w:fill="auto" w:val="clear"/>
          <w:vertAlign w:val="baseline"/>
          <w:rtl w:val="0"/>
        </w:rPr>
        <w:t xml:space="preserve">ARTIST WAIVER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8.2366943359375" w:line="279.8880100250244" w:lineRule="auto"/>
        <w:ind w:left="51.73126220703125" w:right="98.365478515625" w:firstLine="0"/>
        <w:jc w:val="center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The following waiver MUST be signed and submitted in order for work to be displayed. Waivers can be submitted in person during the setup period, or by mail to: USR Historical Society, 245 Lake Street, Upper Saddle River, NJ 07458.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0.03997802734375" w:line="279.887981414794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I, _________________________________, will not hold the Upper Saddle River Historical Society responsible for any theft, loss, or damage to my artwork while on display at the Hopper-Goetschius House Museum. I agree to pay 20% commission on the price of any artwork sold at or because of the Art Show. The commission will be paid to the USR Historical Society.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40.04005432128906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Signed: __________________________________ Date: ____________________</w:t>
      </w:r>
    </w:p>
    <w:sectPr>
      <w:pgSz w:h="15840" w:w="12240" w:orient="portrait"/>
      <w:pgMar w:bottom="152.0356559753418" w:top="0.001220703125" w:left="337.3771286010742" w:right="260.33935546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Pinyon Scrip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